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auto"/>
          <w:sz w:val="32"/>
          <w:lang w:bidi="ar"/>
        </w:rPr>
        <w:t>：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年普通高中体育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艺术特长生、特色班报名表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黑体" w:hAnsi="宋体" w:eastAsia="黑体" w:cs="黑体"/>
          <w:color w:val="auto"/>
          <w:sz w:val="44"/>
          <w:szCs w:val="44"/>
          <w:lang w:bidi="ar"/>
        </w:rPr>
      </w:pPr>
    </w:p>
    <w:p>
      <w:pPr>
        <w:widowControl/>
        <w:spacing w:line="580" w:lineRule="atLeast"/>
        <w:rPr>
          <w:rFonts w:hint="eastAsia" w:asci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lang w:bidi="ar"/>
        </w:rPr>
        <w:t>招生学校（盖章）：                 学籍辅号：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照片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20"/>
                <w:lang w:bidi="ar"/>
              </w:rPr>
              <w:t>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报名时毕业学校加盖骑缝章）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体育类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艺术类</w:t>
            </w: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6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考生及家长签名：                                 日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期：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 xml:space="preserve">年  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4"/>
                <w:szCs w:val="20"/>
                <w:lang w:bidi="ar"/>
              </w:rPr>
              <w:t>每个考生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只能报考一所公办学校和一所民办学校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的一个专业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0FEB"/>
    <w:rsid w:val="11290FEB"/>
    <w:rsid w:val="4C8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2023-05-04T00:12:00Z</dcterms:created>
  <dc:creator>小小</dc:creator>
  <cp:lastModifiedBy>小小</cp:lastModifiedBy>
  <dcterms:modified xsi:type="dcterms:W3CDTF">2023-05-12T00:05:54Z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427562139_btnclosed</vt:lpwstr>
  </property>
</Properties>
</file>